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</w:p>
    <w:p w14:paraId="2A19C308" w14:textId="55D2F1F7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84632F">
        <w:rPr>
          <w:color w:val="DA1A32"/>
        </w:rPr>
        <w:t>Local Government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Pr="00CD477B" w:rsidRDefault="001E1144" w:rsidP="00CD477B">
      <w:pPr>
        <w:pStyle w:val="Heading3"/>
        <w:rPr>
          <w:sz w:val="28"/>
          <w:szCs w:val="28"/>
        </w:rPr>
      </w:pPr>
    </w:p>
    <w:p w14:paraId="3579F8D2" w14:textId="77777777" w:rsidR="005E2B81" w:rsidRDefault="005E2B81" w:rsidP="005E2B81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22EA955F" w14:textId="5C0B3841" w:rsidR="005E2B81" w:rsidRDefault="005E2B81" w:rsidP="005E2B81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1C7113C3" w14:textId="77777777" w:rsidR="005E2B81" w:rsidRDefault="005E2B81" w:rsidP="005E2B81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390FE6CC" w14:textId="77777777" w:rsidR="005E2B81" w:rsidRDefault="005E2B81" w:rsidP="005E2B81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3215FA79" w14:textId="77777777" w:rsidR="005E2B81" w:rsidRDefault="005E2B81" w:rsidP="005E2B81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1036D00C" w14:textId="77777777" w:rsidR="005E2B81" w:rsidRDefault="005E2B81" w:rsidP="005E2B81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21D818E7" w14:textId="77777777" w:rsidR="005E2B81" w:rsidRDefault="005E2B81" w:rsidP="005E2B81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62E5932F" w14:textId="77777777" w:rsidR="003B5621" w:rsidRDefault="003B5621" w:rsidP="003B5621">
      <w:pPr>
        <w:rPr>
          <w:color w:val="auto"/>
          <w:szCs w:val="22"/>
          <w:lang w:val="en-AU"/>
        </w:rPr>
      </w:pPr>
      <w:hyperlink r:id="rId11" w:history="1">
        <w:r>
          <w:rPr>
            <w:rStyle w:val="Hyperlink"/>
            <w:lang w:val="en-AU"/>
          </w:rPr>
          <w:t>http://volunteeringvictoria.com.au/state-award-submissions-hints-and-tips/</w:t>
        </w:r>
      </w:hyperlink>
    </w:p>
    <w:p w14:paraId="0A1C06AC" w14:textId="77777777" w:rsidR="005E2B81" w:rsidRDefault="005E2B81" w:rsidP="005E2B81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47E3E1CC" w14:textId="76B3C0D3" w:rsidR="005E2B81" w:rsidRPr="003B5621" w:rsidRDefault="003B5621" w:rsidP="003B5621">
      <w:pPr>
        <w:rPr>
          <w:color w:val="auto"/>
          <w:szCs w:val="22"/>
          <w:lang w:val="en-AU"/>
        </w:rPr>
      </w:pPr>
      <w:hyperlink r:id="rId12" w:history="1">
        <w:r>
          <w:rPr>
            <w:rStyle w:val="Hyperlink"/>
            <w:lang w:val="en-AU"/>
          </w:rPr>
          <w:t>http://volunteeringvictoria.com.au/events/state-awards/</w:t>
        </w:r>
      </w:hyperlink>
      <w:bookmarkStart w:id="0" w:name="_GoBack"/>
      <w:bookmarkEnd w:id="0"/>
    </w:p>
    <w:p w14:paraId="0C5A39BC" w14:textId="77777777" w:rsidR="005E2B81" w:rsidRDefault="005E2B81" w:rsidP="005E2B81">
      <w:pPr>
        <w:pStyle w:val="Heading3"/>
        <w:rPr>
          <w:color w:val="404040" w:themeColor="text1" w:themeTint="BF"/>
          <w:sz w:val="28"/>
          <w:szCs w:val="28"/>
        </w:rPr>
      </w:pPr>
    </w:p>
    <w:p w14:paraId="7C65A6FA" w14:textId="77777777" w:rsidR="005E2B81" w:rsidRDefault="005E2B81" w:rsidP="005E2B81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62C3C22C" w14:textId="77777777" w:rsidR="005E2B81" w:rsidRDefault="005E2B81" w:rsidP="005E2B81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0AFD0DD8" w14:textId="487217E3" w:rsidR="005E2B81" w:rsidRDefault="005E2B81" w:rsidP="005E2B81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D30612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D30612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D30612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D30612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D30612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D30612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7C7F7A3C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</w:t>
      </w:r>
      <w:r w:rsidR="0084632F">
        <w:t>–</w:t>
      </w:r>
      <w:r w:rsidR="00D9010F">
        <w:t xml:space="preserve"> </w:t>
      </w:r>
      <w:r w:rsidR="0084632F">
        <w:rPr>
          <w:color w:val="C00000"/>
          <w:sz w:val="28"/>
        </w:rPr>
        <w:t>Local Government</w:t>
      </w:r>
      <w:r w:rsidRPr="00F018A1">
        <w:rPr>
          <w:color w:val="C00000"/>
          <w:sz w:val="28"/>
        </w:rPr>
        <w:t xml:space="preserve"> Award </w:t>
      </w:r>
    </w:p>
    <w:p w14:paraId="25D6FD81" w14:textId="77777777" w:rsidR="0084632F" w:rsidRPr="0084632F" w:rsidRDefault="0084632F" w:rsidP="0084632F">
      <w:pPr>
        <w:rPr>
          <w:color w:val="auto"/>
          <w:highlight w:val="yellow"/>
        </w:rPr>
      </w:pPr>
      <w:r w:rsidRPr="0084632F">
        <w:rPr>
          <w:color w:val="auto"/>
        </w:rPr>
        <w:t xml:space="preserve">Awarded to a </w:t>
      </w:r>
      <w:r w:rsidRPr="0084632F">
        <w:rPr>
          <w:b/>
          <w:color w:val="auto"/>
        </w:rPr>
        <w:t xml:space="preserve">local government organisation </w:t>
      </w:r>
      <w:r w:rsidRPr="0084632F">
        <w:rPr>
          <w:color w:val="auto"/>
        </w:rPr>
        <w:t xml:space="preserve">who has made a significant commitment to supporting volunteering in its community. </w:t>
      </w:r>
    </w:p>
    <w:p w14:paraId="43C80CEA" w14:textId="77777777" w:rsidR="0084632F" w:rsidRPr="0084632F" w:rsidRDefault="0084632F" w:rsidP="0084632F">
      <w:pPr>
        <w:rPr>
          <w:color w:val="auto"/>
        </w:rPr>
      </w:pPr>
      <w:r w:rsidRPr="0084632F">
        <w:rPr>
          <w:color w:val="auto"/>
        </w:rPr>
        <w:t xml:space="preserve">Please use at least </w:t>
      </w:r>
      <w:r w:rsidRPr="0084632F">
        <w:rPr>
          <w:b/>
          <w:color w:val="auto"/>
        </w:rPr>
        <w:t xml:space="preserve">one example </w:t>
      </w:r>
      <w:r w:rsidRPr="0084632F">
        <w:rPr>
          <w:color w:val="auto"/>
        </w:rPr>
        <w:t>of a program which fulfils these criteria and how it does so.</w:t>
      </w:r>
    </w:p>
    <w:p w14:paraId="6CA438AF" w14:textId="77777777" w:rsidR="0084632F" w:rsidRPr="0084632F" w:rsidRDefault="0084632F" w:rsidP="0084632F">
      <w:pPr>
        <w:rPr>
          <w:color w:val="auto"/>
        </w:rPr>
      </w:pPr>
      <w:r w:rsidRPr="0084632F">
        <w:rPr>
          <w:color w:val="auto"/>
        </w:rPr>
        <w:t xml:space="preserve">Answers to the criteria should not exceed </w:t>
      </w:r>
      <w:r w:rsidRPr="0084632F">
        <w:rPr>
          <w:b/>
          <w:color w:val="auto"/>
        </w:rPr>
        <w:t>300</w:t>
      </w:r>
      <w:r w:rsidRPr="0084632F">
        <w:rPr>
          <w:color w:val="auto"/>
        </w:rPr>
        <w:t xml:space="preserve"> words.</w:t>
      </w:r>
    </w:p>
    <w:p w14:paraId="731F7CF2" w14:textId="77777777" w:rsidR="0084632F" w:rsidRPr="0084632F" w:rsidRDefault="0084632F" w:rsidP="0084632F">
      <w:pPr>
        <w:rPr>
          <w:b/>
          <w:color w:val="auto"/>
        </w:rPr>
      </w:pPr>
      <w:r w:rsidRPr="0084632F">
        <w:rPr>
          <w:b/>
          <w:color w:val="auto"/>
        </w:rPr>
        <w:t>Criteria</w:t>
      </w:r>
    </w:p>
    <w:p w14:paraId="1A0934FF" w14:textId="77777777" w:rsidR="0084632F" w:rsidRPr="0084632F" w:rsidRDefault="0084632F" w:rsidP="0084632F">
      <w:pPr>
        <w:spacing w:after="0" w:line="240" w:lineRule="auto"/>
        <w:rPr>
          <w:color w:val="auto"/>
        </w:rPr>
      </w:pPr>
      <w:r w:rsidRPr="0084632F">
        <w:rPr>
          <w:color w:val="auto"/>
        </w:rPr>
        <w:t xml:space="preserve">Applications will be judged according to the following criteria: </w:t>
      </w:r>
    </w:p>
    <w:p w14:paraId="6E42CF75" w14:textId="77777777" w:rsidR="0084632F" w:rsidRPr="0084632F" w:rsidRDefault="0084632F" w:rsidP="0084632F">
      <w:pPr>
        <w:pStyle w:val="ListParagraph"/>
        <w:numPr>
          <w:ilvl w:val="0"/>
          <w:numId w:val="5"/>
        </w:numPr>
      </w:pPr>
      <w:r w:rsidRPr="0084632F">
        <w:t>Local government demonstrates a strategic commitment to supporting volunteerism in their council</w:t>
      </w:r>
    </w:p>
    <w:p w14:paraId="141DBDE2" w14:textId="77777777" w:rsidR="0084632F" w:rsidRPr="0084632F" w:rsidRDefault="0084632F" w:rsidP="0084632F">
      <w:pPr>
        <w:pStyle w:val="ListParagraph"/>
        <w:numPr>
          <w:ilvl w:val="0"/>
          <w:numId w:val="5"/>
        </w:numPr>
      </w:pPr>
      <w:r w:rsidRPr="0084632F">
        <w:t>Local government supporting their employees to volunteer</w:t>
      </w:r>
    </w:p>
    <w:p w14:paraId="540A3CAD" w14:textId="77777777" w:rsidR="0084632F" w:rsidRPr="0084632F" w:rsidRDefault="0084632F" w:rsidP="0084632F">
      <w:pPr>
        <w:pStyle w:val="ListParagraph"/>
        <w:numPr>
          <w:ilvl w:val="0"/>
          <w:numId w:val="5"/>
        </w:numPr>
      </w:pPr>
      <w:r w:rsidRPr="0084632F">
        <w:t>Local government meeting best practice standards for volunteers who are engaged by council</w:t>
      </w:r>
    </w:p>
    <w:p w14:paraId="27C68DD1" w14:textId="77777777" w:rsidR="0084632F" w:rsidRPr="0084632F" w:rsidRDefault="0084632F" w:rsidP="0084632F">
      <w:pPr>
        <w:pStyle w:val="ListParagraph"/>
        <w:numPr>
          <w:ilvl w:val="0"/>
          <w:numId w:val="5"/>
        </w:numPr>
      </w:pPr>
      <w:r w:rsidRPr="0084632F">
        <w:t xml:space="preserve"> Local community impact of volunteering in council has been measure and recorded publicly</w:t>
      </w:r>
    </w:p>
    <w:p w14:paraId="073B6405" w14:textId="6B39D9E9" w:rsidR="0084632F" w:rsidRPr="0084632F" w:rsidRDefault="0084632F" w:rsidP="0084632F">
      <w:pPr>
        <w:pStyle w:val="ListParagraph"/>
        <w:numPr>
          <w:ilvl w:val="0"/>
          <w:numId w:val="5"/>
        </w:numPr>
      </w:pPr>
      <w:r w:rsidRPr="0084632F">
        <w:t xml:space="preserve">Local government reviews its practices to support volunteerism on regular basis. </w:t>
      </w:r>
    </w:p>
    <w:p w14:paraId="754F76D9" w14:textId="77777777" w:rsidR="00274307" w:rsidRDefault="00274307" w:rsidP="00274307">
      <w:pPr>
        <w:ind w:left="360"/>
      </w:pPr>
    </w:p>
    <w:tbl>
      <w:tblPr>
        <w:tblStyle w:val="TableGrid"/>
        <w:tblW w:w="10072" w:type="dxa"/>
        <w:tblInd w:w="-147" w:type="dxa"/>
        <w:tblLook w:val="04A0" w:firstRow="1" w:lastRow="0" w:firstColumn="1" w:lastColumn="0" w:noHBand="0" w:noVBand="1"/>
      </w:tblPr>
      <w:tblGrid>
        <w:gridCol w:w="10072"/>
      </w:tblGrid>
      <w:tr w:rsidR="00EF1E49" w14:paraId="6D884577" w14:textId="77777777" w:rsidTr="0084632F">
        <w:trPr>
          <w:trHeight w:val="8073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72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79B2D955" w14:textId="21929CE0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C6B0" w14:textId="77777777" w:rsidR="00D30612" w:rsidRDefault="00D30612" w:rsidP="006513A4">
      <w:pPr>
        <w:spacing w:before="0" w:after="0" w:line="240" w:lineRule="auto"/>
      </w:pPr>
      <w:r>
        <w:separator/>
      </w:r>
    </w:p>
  </w:endnote>
  <w:endnote w:type="continuationSeparator" w:id="0">
    <w:p w14:paraId="0276CCC9" w14:textId="77777777" w:rsidR="00D30612" w:rsidRDefault="00D30612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9E77" w14:textId="77777777" w:rsidR="00D30612" w:rsidRDefault="00D30612" w:rsidP="006513A4">
      <w:pPr>
        <w:spacing w:before="0" w:after="0" w:line="240" w:lineRule="auto"/>
      </w:pPr>
      <w:r>
        <w:separator/>
      </w:r>
    </w:p>
  </w:footnote>
  <w:footnote w:type="continuationSeparator" w:id="0">
    <w:p w14:paraId="10F29722" w14:textId="77777777" w:rsidR="00D30612" w:rsidRDefault="00D30612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E15"/>
    <w:multiLevelType w:val="hybridMultilevel"/>
    <w:tmpl w:val="A7A03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6D2C"/>
    <w:multiLevelType w:val="hybridMultilevel"/>
    <w:tmpl w:val="AE1E3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8648B"/>
    <w:rsid w:val="001E1144"/>
    <w:rsid w:val="001E1609"/>
    <w:rsid w:val="00205E3E"/>
    <w:rsid w:val="00272160"/>
    <w:rsid w:val="00274307"/>
    <w:rsid w:val="002D7297"/>
    <w:rsid w:val="002D735F"/>
    <w:rsid w:val="0034243D"/>
    <w:rsid w:val="00347675"/>
    <w:rsid w:val="00372F03"/>
    <w:rsid w:val="003B5621"/>
    <w:rsid w:val="003D4628"/>
    <w:rsid w:val="003F3551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5E2B81"/>
    <w:rsid w:val="0064630D"/>
    <w:rsid w:val="006513A4"/>
    <w:rsid w:val="00722974"/>
    <w:rsid w:val="0073171F"/>
    <w:rsid w:val="00731C82"/>
    <w:rsid w:val="007B6E74"/>
    <w:rsid w:val="007C0B1D"/>
    <w:rsid w:val="007C2964"/>
    <w:rsid w:val="007F766F"/>
    <w:rsid w:val="00823731"/>
    <w:rsid w:val="00824EF9"/>
    <w:rsid w:val="00831849"/>
    <w:rsid w:val="00843835"/>
    <w:rsid w:val="008439B8"/>
    <w:rsid w:val="0084632F"/>
    <w:rsid w:val="0088697B"/>
    <w:rsid w:val="008D5339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91CD3"/>
    <w:rsid w:val="00AC4A1D"/>
    <w:rsid w:val="00B56B39"/>
    <w:rsid w:val="00B62072"/>
    <w:rsid w:val="00B65A12"/>
    <w:rsid w:val="00B9391F"/>
    <w:rsid w:val="00BD45FC"/>
    <w:rsid w:val="00BE7B0D"/>
    <w:rsid w:val="00BF60BF"/>
    <w:rsid w:val="00C33901"/>
    <w:rsid w:val="00C35995"/>
    <w:rsid w:val="00C4104C"/>
    <w:rsid w:val="00C56807"/>
    <w:rsid w:val="00C57439"/>
    <w:rsid w:val="00CC5F2A"/>
    <w:rsid w:val="00CD477B"/>
    <w:rsid w:val="00D14B97"/>
    <w:rsid w:val="00D30612"/>
    <w:rsid w:val="00D47BF5"/>
    <w:rsid w:val="00D6712D"/>
    <w:rsid w:val="00D9010F"/>
    <w:rsid w:val="00DC2F77"/>
    <w:rsid w:val="00DD67AE"/>
    <w:rsid w:val="00E45BFC"/>
    <w:rsid w:val="00E60AE7"/>
    <w:rsid w:val="00E6401A"/>
    <w:rsid w:val="00EA5EF6"/>
    <w:rsid w:val="00ED7C00"/>
    <w:rsid w:val="00EF1E49"/>
    <w:rsid w:val="00F018A1"/>
    <w:rsid w:val="00F676CB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lunteeringvictoria.com.au/events/state-awar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unteeringvictoria.com.au/state-award-submissions-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116ABA"/>
    <w:rsid w:val="0018621D"/>
    <w:rsid w:val="00191DE5"/>
    <w:rsid w:val="002900C9"/>
    <w:rsid w:val="002F073D"/>
    <w:rsid w:val="00603763"/>
    <w:rsid w:val="00714C1E"/>
    <w:rsid w:val="0078691B"/>
    <w:rsid w:val="007C35DF"/>
    <w:rsid w:val="007E7198"/>
    <w:rsid w:val="008913CB"/>
    <w:rsid w:val="009A2EAA"/>
    <w:rsid w:val="00A66E8D"/>
    <w:rsid w:val="00AC23FF"/>
    <w:rsid w:val="00B125CD"/>
    <w:rsid w:val="00B27683"/>
    <w:rsid w:val="00B52AA0"/>
    <w:rsid w:val="00BF1FF7"/>
    <w:rsid w:val="00F130E1"/>
    <w:rsid w:val="00F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C6BFE-6CF1-4C8A-AAFF-17C61FAE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D7173-FDAE-4814-8D22-48DB64A1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Camellia Sayed</cp:lastModifiedBy>
  <cp:revision>2</cp:revision>
  <cp:lastPrinted>2019-05-10T02:19:00Z</cp:lastPrinted>
  <dcterms:created xsi:type="dcterms:W3CDTF">2019-08-05T02:01:00Z</dcterms:created>
  <dcterms:modified xsi:type="dcterms:W3CDTF">2019-08-05T02:01:00Z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